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33" w:rsidRDefault="00A31834">
      <w:pPr>
        <w:pStyle w:val="Heading3"/>
        <w:shd w:val="clear" w:color="auto" w:fill="FFFFFF"/>
        <w:spacing w:before="0" w:line="288" w:lineRule="atLeast"/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</w:pPr>
      <w:r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  <w:cs/>
          <w:lang w:bidi="hi-IN"/>
        </w:rPr>
        <w:t>ट</w:t>
      </w:r>
      <w:r>
        <w:rPr>
          <w:rFonts w:ascii="Mangal" w:eastAsia="Times New Roman" w:hAnsi="Mangal" w:cs="Mangal" w:hint="cs"/>
          <w:b/>
          <w:bCs/>
          <w:color w:val="0A0A0A"/>
          <w:sz w:val="20"/>
          <w:szCs w:val="20"/>
          <w:bdr w:val="none" w:sz="0" w:space="0" w:color="auto" w:frame="1"/>
          <w:cs/>
          <w:lang w:bidi="hi-IN"/>
        </w:rPr>
        <w:t xml:space="preserve">ॉपिक </w:t>
      </w:r>
      <w:r>
        <w:rPr>
          <w:rFonts w:ascii="Mangal" w:eastAsia="Times New Roman" w:hAnsi="Mangal" w:cs="Mangal" w:hint="cs"/>
          <w:b/>
          <w:bCs/>
          <w:color w:val="0A0A0A"/>
          <w:sz w:val="20"/>
          <w:szCs w:val="20"/>
          <w:bdr w:val="none" w:sz="0" w:space="0" w:color="auto" w:frame="1"/>
          <w:lang w:bidi="hi-IN"/>
        </w:rPr>
        <w:t xml:space="preserve">: </w:t>
      </w:r>
      <w:r>
        <w:rPr>
          <w:rFonts w:ascii="Mangal" w:eastAsia="Times New Roman" w:hAnsi="Mangal" w:cs="Mangal" w:hint="cs"/>
          <w:b/>
          <w:bCs/>
          <w:color w:val="0A0A0A"/>
          <w:sz w:val="20"/>
          <w:szCs w:val="20"/>
          <w:bdr w:val="none" w:sz="0" w:space="0" w:color="auto" w:frame="1"/>
          <w:cs/>
          <w:lang w:bidi="hi-IN"/>
        </w:rPr>
        <w:t>पोषण</w:t>
      </w:r>
      <w:r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  <w:lang w:bidi="hi-IN"/>
        </w:rPr>
        <w:t xml:space="preserve">, </w:t>
      </w:r>
      <w:r>
        <w:rPr>
          <w:rFonts w:ascii="Mangal" w:eastAsia="Times New Roman" w:hAnsi="Mangal" w:cs="Mangal" w:hint="cs"/>
          <w:b/>
          <w:bCs/>
          <w:color w:val="0A0A0A"/>
          <w:sz w:val="20"/>
          <w:szCs w:val="20"/>
          <w:bdr w:val="none" w:sz="0" w:space="0" w:color="auto" w:frame="1"/>
          <w:cs/>
          <w:lang w:bidi="hi-IN"/>
        </w:rPr>
        <w:t>इसके प्रकार</w:t>
      </w:r>
      <w:r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  <w:lang w:bidi="hi-IN"/>
        </w:rPr>
        <w:t xml:space="preserve">, </w:t>
      </w:r>
      <w:r w:rsidR="006D7959">
        <w:rPr>
          <w:rFonts w:ascii="Mangal" w:eastAsia="Times New Roman" w:hAnsi="Mangal" w:cs="Mangal" w:hint="cs"/>
          <w:b/>
          <w:bCs/>
          <w:color w:val="0A0A0A"/>
          <w:sz w:val="20"/>
          <w:szCs w:val="20"/>
          <w:bdr w:val="none" w:sz="0" w:space="0" w:color="auto" w:frame="1"/>
          <w:cs/>
          <w:lang w:bidi="hi-IN"/>
        </w:rPr>
        <w:t xml:space="preserve">एवं इसकी आवशकता </w:t>
      </w:r>
    </w:p>
    <w:p w:rsidR="000C7933" w:rsidRDefault="000C7933">
      <w:pPr>
        <w:pStyle w:val="Heading3"/>
        <w:shd w:val="clear" w:color="auto" w:fill="FFFFFF"/>
        <w:spacing w:before="0" w:line="288" w:lineRule="atLeast"/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</w:pPr>
    </w:p>
    <w:p w:rsidR="000C7933" w:rsidRDefault="000C7933">
      <w:pPr>
        <w:pStyle w:val="Heading3"/>
        <w:shd w:val="clear" w:color="auto" w:fill="FFFFFF"/>
        <w:spacing w:before="0" w:line="288" w:lineRule="atLeast"/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</w:pPr>
    </w:p>
    <w:p w:rsidR="00296F2A" w:rsidRPr="00462A75" w:rsidRDefault="00296F2A">
      <w:pPr>
        <w:pStyle w:val="Heading3"/>
        <w:shd w:val="clear" w:color="auto" w:fill="FFFFFF"/>
        <w:spacing w:before="0" w:line="288" w:lineRule="atLeast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पोषण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क्या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है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? 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What is Nutrition?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सभी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चाहे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पेड़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जंतु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मनुष्य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सभी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अपने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दैनिक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विभिन्न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क्रियाओं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दरअसल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आप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मशीन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तरह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देखें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पाएंगे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मशीन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बिना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सकती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उसी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बिना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दैनिक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सकते</w:t>
      </w:r>
      <w:r w:rsidRPr="00462A75">
        <w:rPr>
          <w:rFonts w:ascii="Helvetica" w:hAnsi="Helvetica"/>
          <w:color w:val="0A0A0A"/>
          <w:sz w:val="20"/>
          <w:szCs w:val="20"/>
        </w:rPr>
        <w:t>|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उत्सर्जन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स्वासन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संतति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जैसी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क्रियाएं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जिन्हे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सक्षम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पाते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जब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द्वारा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प्राप्त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जिस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द्वारा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वाली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क्रियाएं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वर्गों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क्रियाओं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वांछित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जैसे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उन्हे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तुरन्त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चाहिए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ओर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उन्हे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रोगों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लड़ना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ओर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रुख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इसी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आधार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तत्वों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संग्रहित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वाले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पदार्थ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296F2A" w:rsidRPr="00462A75" w:rsidRDefault="00296F2A">
      <w:pPr>
        <w:pStyle w:val="Heading3"/>
        <w:shd w:val="clear" w:color="auto" w:fill="FFFFFF"/>
        <w:spacing w:before="0" w:line="288" w:lineRule="atLeast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पोषण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प्रकार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Types of Nutrition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जिस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सजीव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द्वारा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क्रियाएं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उसी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द्वारा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सजीवों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इन्ही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> 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निम्न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:-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(Protien)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Vitamin)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Mineral)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Carbohydrates)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Fat)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पानी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Water) </w:t>
      </w:r>
    </w:p>
    <w:p w:rsidR="00296F2A" w:rsidRPr="00462A75" w:rsidRDefault="00296F2A" w:rsidP="00296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ज़िंक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( Zinc) </w:t>
      </w:r>
    </w:p>
    <w:p w:rsidR="00296F2A" w:rsidRPr="00462A75" w:rsidRDefault="00296F2A">
      <w:pPr>
        <w:pStyle w:val="Heading3"/>
        <w:shd w:val="clear" w:color="auto" w:fill="FFFFFF"/>
        <w:spacing w:before="0" w:line="288" w:lineRule="atLeast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1)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प्रोटीन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(Protein)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:-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द्वारा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सबसे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वांछित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अनेकों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फायदे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नुकसान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सहायता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हुई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क्षति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पूरा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इसका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रोगों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लड़ने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मरम्मत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स्रोत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ग्राम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hAnsi="Helvetica"/>
          <w:color w:val="0A0A0A"/>
          <w:sz w:val="20"/>
          <w:szCs w:val="20"/>
        </w:rPr>
        <w:t xml:space="preserve"> 1 </w:t>
      </w:r>
      <w:r w:rsidRPr="00462A75">
        <w:rPr>
          <w:rFonts w:ascii="Mangal" w:hAnsi="Mangal" w:cs="Mangal"/>
          <w:color w:val="0A0A0A"/>
          <w:sz w:val="20"/>
          <w:szCs w:val="20"/>
        </w:rPr>
        <w:t>ग्राम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4 </w:t>
      </w:r>
      <w:r w:rsidRPr="00462A75">
        <w:rPr>
          <w:rFonts w:ascii="Mangal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देता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प्रतिदिन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सामान्य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मनुष्य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600 </w:t>
      </w: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ज़रूरत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296F2A" w:rsidRPr="00462A75" w:rsidRDefault="00296F2A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फायदे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लेकिन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उसके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साथ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प्रीति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नुकसान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नीचे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उन्हे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वर्गीकृत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गया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:- </w:t>
      </w:r>
    </w:p>
    <w:p w:rsidR="00B25B89" w:rsidRPr="00462A75" w:rsidRDefault="00B25B89">
      <w:pPr>
        <w:pStyle w:val="Heading4"/>
        <w:shd w:val="clear" w:color="auto" w:fill="FFFFFF"/>
        <w:spacing w:before="0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प्रोटीन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फायदे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Benefits Of Protein</w:t>
      </w:r>
      <w:r w:rsidR="00787C68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भूख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नियंत्रित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रहती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भूख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संतुलन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निर्धारित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मांसपेशियाँ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मजबूत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वजन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सहायक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lastRenderedPageBreak/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रोग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प्रतिरोधक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क्षमता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लाजवाब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बालों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त्वचा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खोई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हुई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रंगत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लौटा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देता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रक्तकोशिका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नाखून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त्वचा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बाल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अंगों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मरम्मत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तनाव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मदद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ऊतकों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कोशिकाओं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मरम्मत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</w:t>
      </w:r>
    </w:p>
    <w:p w:rsidR="00B25B89" w:rsidRPr="00462A75" w:rsidRDefault="00B25B89" w:rsidP="00B25B89">
      <w:pPr>
        <w:numPr>
          <w:ilvl w:val="0"/>
          <w:numId w:val="2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कार्यप्रणाली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सुरक्षित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>
      <w:pPr>
        <w:pStyle w:val="Heading4"/>
        <w:shd w:val="clear" w:color="auto" w:fill="FFFFFF"/>
        <w:spacing w:before="0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प्रोटीन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नुकसान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Disadvantage Of Protein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25B89" w:rsidRPr="00462A75" w:rsidRDefault="00B25B89" w:rsidP="00B25B89">
      <w:pPr>
        <w:numPr>
          <w:ilvl w:val="0"/>
          <w:numId w:val="3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अत्यधिक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किडनी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संबंधित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रोग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</w:t>
      </w:r>
    </w:p>
    <w:p w:rsidR="00B25B89" w:rsidRPr="00462A75" w:rsidRDefault="00B25B89" w:rsidP="00B25B89">
      <w:pPr>
        <w:numPr>
          <w:ilvl w:val="0"/>
          <w:numId w:val="3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मूत्र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संबंधी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रोग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</w:t>
      </w:r>
    </w:p>
    <w:p w:rsidR="00B25B89" w:rsidRPr="00462A75" w:rsidRDefault="00B25B89" w:rsidP="00B25B89">
      <w:pPr>
        <w:numPr>
          <w:ilvl w:val="0"/>
          <w:numId w:val="3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प्रतिशत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दैनिक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जीवन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केवल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30%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चाहिए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 w:rsidP="00B25B89">
      <w:pPr>
        <w:numPr>
          <w:ilvl w:val="0"/>
          <w:numId w:val="3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अत्यधिक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कोलेस्ट्रोल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स्तर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बढ़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हृदय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नुकसान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>
      <w:pPr>
        <w:pStyle w:val="Heading4"/>
        <w:shd w:val="clear" w:color="auto" w:fill="FFFFFF"/>
        <w:spacing w:before="0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प्रोटीन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स्रोत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Sources Of Protein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25B89" w:rsidRPr="00462A75" w:rsidRDefault="00B25B89" w:rsidP="00B25B89">
      <w:pPr>
        <w:numPr>
          <w:ilvl w:val="0"/>
          <w:numId w:val="4"/>
        </w:numPr>
        <w:shd w:val="clear" w:color="auto" w:fill="FFFFFF"/>
        <w:spacing w:after="0" w:line="240" w:lineRule="auto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अंडा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मीट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मछली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सोयाबीन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राजमा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मूंग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अरहर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कद्दू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दाने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इत्यादि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25B89" w:rsidRPr="00462A75" w:rsidRDefault="00B25B89">
      <w:pPr>
        <w:pStyle w:val="Heading3"/>
        <w:shd w:val="clear" w:color="auto" w:fill="FFFFFF"/>
        <w:spacing w:before="0" w:line="288" w:lineRule="atLeast"/>
        <w:divId w:val="198996770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2)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विटामिन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और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मिनरल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Vitamin And Minerals</w:t>
      </w:r>
      <w:r w:rsidR="00314DA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25B89" w:rsidRPr="00462A75" w:rsidRDefault="00B25B89">
      <w:pPr>
        <w:pStyle w:val="NormalWeb"/>
        <w:shd w:val="clear" w:color="auto" w:fill="FFFFFF"/>
        <w:spacing w:before="0" w:beforeAutospacing="0" w:after="480" w:afterAutospacing="0"/>
        <w:divId w:val="198996770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जहां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मरम्मत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कार्यप्रणाली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देखते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सुचारू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ढंग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चलाने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मदद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भोजन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रखा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तब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संतुलित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भोजन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कहलाता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</w:t>
      </w:r>
    </w:p>
    <w:p w:rsidR="00B25B89" w:rsidRPr="00462A75" w:rsidRDefault="00B25B89">
      <w:pPr>
        <w:pStyle w:val="NormalWeb"/>
        <w:shd w:val="clear" w:color="auto" w:fill="FFFFFF"/>
        <w:spacing w:before="0" w:beforeAutospacing="0" w:after="480" w:afterAutospacing="0"/>
        <w:divId w:val="198996770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Helvetica" w:hAnsi="Helvetica"/>
          <w:color w:val="0A0A0A"/>
          <w:sz w:val="20"/>
          <w:szCs w:val="20"/>
        </w:rPr>
        <w:t> 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hAnsi="Mangal" w:cs="Mangal"/>
          <w:color w:val="0A0A0A"/>
          <w:sz w:val="20"/>
          <w:szCs w:val="20"/>
        </w:rPr>
        <w:t>जैसे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बी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डी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इत्यादि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हर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जैसे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प्रयोग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आँखों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रतौंधी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नामक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बीमारी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ठीक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सहायता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</w:t>
      </w:r>
    </w:p>
    <w:p w:rsidR="0029753E" w:rsidRPr="00462A75" w:rsidRDefault="0029753E">
      <w:pPr>
        <w:pStyle w:val="NormalWeb"/>
        <w:shd w:val="clear" w:color="auto" w:fill="FFFFFF"/>
        <w:spacing w:before="0" w:beforeAutospacing="0" w:after="480" w:afterAutospacing="0"/>
        <w:divId w:val="89982304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डी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यानी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मांसपेशियों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वृद्धि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सहायक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29753E" w:rsidRPr="00462A75" w:rsidRDefault="0029753E">
      <w:pPr>
        <w:pStyle w:val="NormalWeb"/>
        <w:shd w:val="clear" w:color="auto" w:fill="FFFFFF"/>
        <w:spacing w:before="0" w:beforeAutospacing="0" w:after="480" w:afterAutospacing="0"/>
        <w:divId w:val="89982304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बी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जलीय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यानी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रक्त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शुद्धता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सहायक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ये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जलीय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इस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देर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रहते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इन्हे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समय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समय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लेते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रहना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जरूरी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29753E" w:rsidRPr="00462A75" w:rsidRDefault="0029753E">
      <w:pPr>
        <w:pStyle w:val="Heading4"/>
        <w:shd w:val="clear" w:color="auto" w:fill="FFFFFF"/>
        <w:spacing w:before="0"/>
        <w:divId w:val="89982304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विटामिन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और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मिनरल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फायदे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C14D82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(B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enifits Of Vitamins And Minerals </w:t>
      </w:r>
      <w:r w:rsidR="00C14D82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29753E" w:rsidRPr="00462A75" w:rsidRDefault="0029753E" w:rsidP="0029753E">
      <w:pPr>
        <w:numPr>
          <w:ilvl w:val="0"/>
          <w:numId w:val="5"/>
        </w:numPr>
        <w:shd w:val="clear" w:color="auto" w:fill="FFFFFF"/>
        <w:spacing w:after="0" w:line="240" w:lineRule="auto"/>
        <w:divId w:val="89982304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हृदय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सबसे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फायदा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हमारे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हृदय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दरअसल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कुछ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साथ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बीटा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एंटी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ऑक्सीडेंट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गुण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हृदय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शुद्ध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रक्त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शुध्दता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बनाए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3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नियासीन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मौजूदगी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कोलेस्ट्रोल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लेवल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29753E" w:rsidRPr="00462A75" w:rsidRDefault="0029753E" w:rsidP="0029753E">
      <w:pPr>
        <w:numPr>
          <w:ilvl w:val="0"/>
          <w:numId w:val="5"/>
        </w:numPr>
        <w:shd w:val="clear" w:color="auto" w:fill="FFFFFF"/>
        <w:spacing w:after="0" w:line="240" w:lineRule="auto"/>
        <w:divId w:val="89982304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मेटाबोलिज्म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–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मेटाबॉलिज्म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प्रक्रिया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जिसके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अंतर्गत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संग्रहित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उन्हे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समय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समय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जलाया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ऐसे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संग्रहित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वाले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केवल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क्यूंकि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इन्ही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अंदर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संग्रहित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विशेषता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29753E" w:rsidRPr="00462A75" w:rsidRDefault="0029753E" w:rsidP="0029753E">
      <w:pPr>
        <w:numPr>
          <w:ilvl w:val="0"/>
          <w:numId w:val="5"/>
        </w:numPr>
        <w:shd w:val="clear" w:color="auto" w:fill="FFFFFF"/>
        <w:spacing w:after="0" w:line="240" w:lineRule="auto"/>
        <w:divId w:val="89982304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हड्डियों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की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स्वस्थता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संतुलन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रहे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हड्डियां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टूटने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खतरा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बढ़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क्यूंकि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हड्डियों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जोड़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प्रतिरोधी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क्षमता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हड्डियों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विशेष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रूप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डी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दोनों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मौजूदगी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बिना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हड्डियां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कैल्शियम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ग्रहण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>
      <w:pPr>
        <w:pStyle w:val="Heading4"/>
        <w:shd w:val="clear" w:color="auto" w:fill="FFFFFF"/>
        <w:spacing w:before="0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विटामिन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और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मिनरल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 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नुकसान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C14D82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Disadvantage of Vitamin and </w:t>
      </w:r>
      <w:r w:rsidR="00C14D82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mineral)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 </w:t>
      </w:r>
    </w:p>
    <w:p w:rsidR="00C90299" w:rsidRPr="00462A75" w:rsidRDefault="00C90299" w:rsidP="00C90299">
      <w:pPr>
        <w:numPr>
          <w:ilvl w:val="0"/>
          <w:numId w:val="6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इन्हे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चिकित्सक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परामर्श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बिना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नकारात्मक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 w:rsidP="00C90299">
      <w:pPr>
        <w:numPr>
          <w:ilvl w:val="0"/>
          <w:numId w:val="6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फास्फोरस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जिससे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सारे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ऊतकों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नुकसान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पहुंचता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 w:rsidP="00C90299">
      <w:pPr>
        <w:numPr>
          <w:ilvl w:val="0"/>
          <w:numId w:val="6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दर्द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डायरिया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जैसी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बीमारियां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 w:rsidP="00C90299">
      <w:pPr>
        <w:numPr>
          <w:ilvl w:val="0"/>
          <w:numId w:val="6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प्रतिदिन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10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मिलीग्राम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लकवा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मारने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संभावनाएं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गुणा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बढ़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 w:rsidP="00C90299">
      <w:pPr>
        <w:numPr>
          <w:ilvl w:val="0"/>
          <w:numId w:val="6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lastRenderedPageBreak/>
        <w:t>ये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ज़िंक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प्रतिरोधक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क्षमता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क्षति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पहुंचाता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>
      <w:pPr>
        <w:pStyle w:val="Heading4"/>
        <w:shd w:val="clear" w:color="auto" w:fill="FFFFFF"/>
        <w:spacing w:before="0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विटामिन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और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मिनरल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स्रोत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90B97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(S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ources of vitamins and minerals </w:t>
      </w:r>
      <w:r w:rsidR="00790B97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C90299" w:rsidRPr="00462A75" w:rsidRDefault="00C90299" w:rsidP="00C90299">
      <w:pPr>
        <w:numPr>
          <w:ilvl w:val="0"/>
          <w:numId w:val="7"/>
        </w:numPr>
        <w:shd w:val="clear" w:color="auto" w:fill="FFFFFF"/>
        <w:spacing w:after="0" w:line="240" w:lineRule="auto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मिनरल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यूं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लेकिन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मीट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सूखे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मेवे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दालें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इनकी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स्रोत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C90299" w:rsidRPr="00462A75" w:rsidRDefault="00C90299">
      <w:pPr>
        <w:pStyle w:val="Heading3"/>
        <w:shd w:val="clear" w:color="auto" w:fill="FFFFFF"/>
        <w:spacing w:before="0" w:line="288" w:lineRule="atLeast"/>
        <w:divId w:val="550531819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3)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90B97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Carbohydrate</w:t>
      </w:r>
      <w:r w:rsidR="00790B97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C90299" w:rsidRPr="00462A75" w:rsidRDefault="00C90299">
      <w:pPr>
        <w:pStyle w:val="NormalWeb"/>
        <w:shd w:val="clear" w:color="auto" w:fill="FFFFFF"/>
        <w:spacing w:before="0" w:beforeAutospacing="0" w:after="480" w:afterAutospacing="0"/>
        <w:divId w:val="550531819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पोषकों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सबसे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विशेष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क्यूंकि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तुरन्त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प्रदान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पानी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कमी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पूर्ण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क्यूंकि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इनमें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पानी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जितना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ऑक्सिजन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हाइड्रोजन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आश्चर्यजनक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ऑक्सिजन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हाइड्रोजन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अनुपात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जल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जितना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C90299" w:rsidRPr="00462A75" w:rsidRDefault="00C90299">
      <w:pPr>
        <w:pStyle w:val="NormalWeb"/>
        <w:shd w:val="clear" w:color="auto" w:fill="FFFFFF"/>
        <w:spacing w:before="0" w:beforeAutospacing="0" w:after="480" w:afterAutospacing="0"/>
        <w:divId w:val="550531819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स्रोतों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भोजन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इसका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बंद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B42AB9" w:rsidRPr="00462A75" w:rsidRDefault="00B42AB9">
      <w:pPr>
        <w:pStyle w:val="NormalWeb"/>
        <w:shd w:val="clear" w:color="auto" w:fill="FFFFFF"/>
        <w:spacing w:before="0" w:beforeAutospacing="0" w:after="480" w:afterAutospacing="0"/>
        <w:divId w:val="2144469252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सामान्य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मनुष्य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225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335 </w:t>
      </w:r>
      <w:r w:rsidRPr="00462A75">
        <w:rPr>
          <w:rFonts w:ascii="Mangal" w:hAnsi="Mangal" w:cs="Mangal"/>
          <w:color w:val="0A0A0A"/>
          <w:sz w:val="20"/>
          <w:szCs w:val="20"/>
        </w:rPr>
        <w:t>ग्राम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दिन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गिना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नौ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सौ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तेरह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सौ</w:t>
      </w:r>
      <w:r w:rsidRPr="00462A75">
        <w:rPr>
          <w:rFonts w:ascii="Helvetica" w:hAnsi="Helvetica"/>
          <w:color w:val="0A0A0A"/>
          <w:sz w:val="20"/>
          <w:szCs w:val="20"/>
        </w:rPr>
        <w:t> </w:t>
      </w:r>
      <w:r w:rsidRPr="00462A75">
        <w:rPr>
          <w:rFonts w:ascii="Mangal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प्रदान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B42AB9" w:rsidRPr="00462A75" w:rsidRDefault="00B42AB9">
      <w:pPr>
        <w:pStyle w:val="Heading4"/>
        <w:shd w:val="clear" w:color="auto" w:fill="FFFFFF"/>
        <w:spacing w:before="0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प्रकार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790B97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(T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ypes of Carbohydrates </w:t>
      </w:r>
      <w:r w:rsidR="00086399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42AB9" w:rsidRPr="00462A75" w:rsidRDefault="00B42AB9">
      <w:pPr>
        <w:pStyle w:val="NormalWeb"/>
        <w:shd w:val="clear" w:color="auto" w:fill="FFFFFF"/>
        <w:spacing w:before="0" w:beforeAutospacing="0" w:after="480" w:afterAutospacing="0"/>
        <w:divId w:val="2144469252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एक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बेहद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विस्तृत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पदार्थ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विस्तार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खोजे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गए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वे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निम्न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:- </w:t>
      </w:r>
    </w:p>
    <w:p w:rsidR="00B42AB9" w:rsidRPr="00462A75" w:rsidRDefault="00B42AB9" w:rsidP="00B42AB9">
      <w:pPr>
        <w:numPr>
          <w:ilvl w:val="0"/>
          <w:numId w:val="8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स्टार्च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शुगर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8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फाइबर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फाइबर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निर्माण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शुगर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तौर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पाचन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तंत्र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सहायता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8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चीनी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मीठे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उनमें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दैनिक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जीवन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मिलती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>
      <w:pPr>
        <w:pStyle w:val="Heading4"/>
        <w:shd w:val="clear" w:color="auto" w:fill="FFFFFF"/>
        <w:spacing w:before="0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लाभ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086399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(Be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nifits Of Carbohydrate</w:t>
      </w:r>
      <w:r w:rsidR="00086399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 </w:t>
      </w:r>
    </w:p>
    <w:p w:rsidR="00B42AB9" w:rsidRPr="00462A75" w:rsidRDefault="00B42AB9" w:rsidP="00B42AB9">
      <w:pPr>
        <w:numPr>
          <w:ilvl w:val="0"/>
          <w:numId w:val="9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तुरन्त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प्रदान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चुस्त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दुरुस्त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सहायक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9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विभिन्न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तरह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रोगों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बचाता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9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पाचन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तंत्र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स्वस्थ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9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मदद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मोटापे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>
      <w:pPr>
        <w:pStyle w:val="Heading4"/>
        <w:shd w:val="clear" w:color="auto" w:fill="FFFFFF"/>
        <w:spacing w:before="0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नुकसान</w:t>
      </w:r>
      <w:r w:rsidR="00086399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Disadvantage of Carbohydrates </w:t>
      </w:r>
      <w:r w:rsidR="00086399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42AB9" w:rsidRPr="00462A75" w:rsidRDefault="00B42AB9" w:rsidP="00B42AB9">
      <w:pPr>
        <w:numPr>
          <w:ilvl w:val="0"/>
          <w:numId w:val="10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अधिकता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मोटापे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तेजी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बढ़ाता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0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तब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सीधा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घात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हृदय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प्रभाव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हमारे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दिमाग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पड़ता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0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ग्लूकोज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रक्त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मात्रा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बढ़ा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देता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0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याददाश्त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नकारात्मक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प्रभाव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पड़ता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0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अधिकता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बीमारियां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जैसे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डीमेंशिया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एल्जाइमर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इत्यादि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>
      <w:pPr>
        <w:pStyle w:val="Heading4"/>
        <w:shd w:val="clear" w:color="auto" w:fill="FFFFFF"/>
        <w:spacing w:before="0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स्रोत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Sources of Carbohydrates 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B42AB9" w:rsidRPr="00462A75" w:rsidRDefault="00B42AB9" w:rsidP="00B42AB9">
      <w:pPr>
        <w:numPr>
          <w:ilvl w:val="0"/>
          <w:numId w:val="11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विस्तृत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सारे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1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चीनी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दूध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दूध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स्रोत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सब्जियां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1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स्टार्च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स्टार्च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बीन्स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मटर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अनाजों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1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फाइबर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फाइबर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सब्जियों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साबुत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अनाजों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सूखे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अनाजों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एवं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मेवों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B42AB9" w:rsidRPr="00462A75" w:rsidRDefault="00B42AB9" w:rsidP="00B42AB9">
      <w:pPr>
        <w:numPr>
          <w:ilvl w:val="0"/>
          <w:numId w:val="11"/>
        </w:numPr>
        <w:shd w:val="clear" w:color="auto" w:fill="FFFFFF"/>
        <w:spacing w:after="0" w:line="240" w:lineRule="auto"/>
        <w:divId w:val="2144469252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गौरतलब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प्रकार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वस्तु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जिसमें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शर्करा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उसमें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Heading3"/>
        <w:shd w:val="clear" w:color="auto" w:fill="FFFFFF"/>
        <w:spacing w:before="0" w:line="288" w:lineRule="atLeast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lastRenderedPageBreak/>
        <w:t xml:space="preserve">4)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वसा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Fat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490E5C" w:rsidRPr="00462A75" w:rsidRDefault="00490E5C">
      <w:pPr>
        <w:pStyle w:val="NormalWeb"/>
        <w:shd w:val="clear" w:color="auto" w:fill="FFFFFF"/>
        <w:spacing w:before="0" w:beforeAutospacing="0" w:after="480" w:afterAutospacing="0"/>
        <w:divId w:val="143281835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हमारे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सारे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जरूरी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यह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तुरन्त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प्रदान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लेकर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संग्रहण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तक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Heading4"/>
        <w:shd w:val="clear" w:color="auto" w:fill="FFFFFF"/>
        <w:spacing w:before="0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वसा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स्रोत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Sources of Fat 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490E5C" w:rsidRPr="00462A75" w:rsidRDefault="00490E5C" w:rsidP="00490E5C">
      <w:pPr>
        <w:numPr>
          <w:ilvl w:val="0"/>
          <w:numId w:val="12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उन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खाद्य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मौजूद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जिनमें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जैसे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2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मुख्य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स्रोत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:-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दूध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मांस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सूखे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मेवे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हरी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सब्जियां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Heading3"/>
        <w:shd w:val="clear" w:color="auto" w:fill="FFFFFF"/>
        <w:spacing w:before="0" w:line="288" w:lineRule="atLeast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शरीर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लिए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पोषण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की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आवश्यकता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क्या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है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? 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What’s the need of Nutrition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490E5C" w:rsidRPr="00462A75" w:rsidRDefault="00490E5C">
      <w:pPr>
        <w:pStyle w:val="NormalWeb"/>
        <w:shd w:val="clear" w:color="auto" w:fill="FFFFFF"/>
        <w:spacing w:before="0" w:beforeAutospacing="0" w:after="480" w:afterAutospacing="0"/>
        <w:divId w:val="143281835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किसी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भी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सजीव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जीवित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रहने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जिन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क्रियाओं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क्रियाओं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करने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निम्न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:- </w:t>
      </w:r>
    </w:p>
    <w:p w:rsidR="00490E5C" w:rsidRPr="00462A75" w:rsidRDefault="00490E5C" w:rsidP="00490E5C">
      <w:pPr>
        <w:numPr>
          <w:ilvl w:val="0"/>
          <w:numId w:val="13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ऊर्जा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देने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सबसे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अधिक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.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बिना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सजीव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जीवित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नहीं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3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शारीरिक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मरम्मत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दूसरा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मरम्मत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जिस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तरह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देखते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मशीन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डाला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ईंधन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केवल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उसे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चलाता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अवशोषित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ईंधन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केवल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ऊर्जा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देता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बल्कि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क्षतिपूर्ति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3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पाचन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नियंत्रण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तत्व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कार्यप्रणाली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सुचारू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ढंग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चलाने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काफी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सहायक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पाचन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तंत्र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लेकर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हृदय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प्रणाली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स्वस्थ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Heading3"/>
        <w:shd w:val="clear" w:color="auto" w:fill="FFFFFF"/>
        <w:spacing w:before="0" w:line="288" w:lineRule="atLeast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प्रतिदिन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कितने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पोषण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की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आवश्यकता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होती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 </w:t>
      </w:r>
      <w:r w:rsidRPr="00462A75">
        <w:rPr>
          <w:rFonts w:ascii="Mangal" w:eastAsia="Times New Roman" w:hAnsi="Mangal" w:cs="Mangal"/>
          <w:b/>
          <w:bCs/>
          <w:color w:val="0A0A0A"/>
          <w:sz w:val="20"/>
          <w:szCs w:val="20"/>
          <w:bdr w:val="none" w:sz="0" w:space="0" w:color="auto" w:frame="1"/>
        </w:rPr>
        <w:t>है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 xml:space="preserve">? 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(</w:t>
      </w:r>
      <w:r w:rsidRPr="00462A75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How many Nutritions I need per day</w:t>
      </w:r>
      <w:r w:rsidR="000C7933">
        <w:rPr>
          <w:rFonts w:ascii="Helvetica" w:eastAsia="Times New Roman" w:hAnsi="Helvetica"/>
          <w:b/>
          <w:bCs/>
          <w:color w:val="0A0A0A"/>
          <w:sz w:val="20"/>
          <w:szCs w:val="20"/>
          <w:bdr w:val="none" w:sz="0" w:space="0" w:color="auto" w:frame="1"/>
        </w:rPr>
        <w:t>)</w:t>
      </w:r>
    </w:p>
    <w:p w:rsidR="00490E5C" w:rsidRPr="00462A75" w:rsidRDefault="00490E5C">
      <w:pPr>
        <w:pStyle w:val="NormalWeb"/>
        <w:shd w:val="clear" w:color="auto" w:fill="FFFFFF"/>
        <w:spacing w:before="0" w:beforeAutospacing="0" w:after="480" w:afterAutospacing="0"/>
        <w:divId w:val="143281835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जरूरत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व्यक्ति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निर्भर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व्यक्ति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शरीर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स्वस्थ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उसे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अपेक्षाकृत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होगी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कोई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व्यक्ति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बीमार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तत्व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मांग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करेगा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NormalWeb"/>
        <w:shd w:val="clear" w:color="auto" w:fill="FFFFFF"/>
        <w:spacing w:before="0" w:beforeAutospacing="0" w:after="480" w:afterAutospacing="0"/>
        <w:divId w:val="143281835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किसी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उम्र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युवा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वह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व्यक्ति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संतुलित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आहार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लेगा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hAnsi="Mangal" w:cs="Mangal"/>
          <w:color w:val="0A0A0A"/>
          <w:sz w:val="20"/>
          <w:szCs w:val="20"/>
        </w:rPr>
        <w:t>वहीं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बचपन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और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बुढ़ापे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कम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490E5C" w:rsidRPr="00462A75" w:rsidRDefault="00490E5C">
      <w:pPr>
        <w:pStyle w:val="NormalWeb"/>
        <w:shd w:val="clear" w:color="auto" w:fill="FFFFFF"/>
        <w:spacing w:before="0" w:beforeAutospacing="0" w:after="480" w:afterAutospacing="0"/>
        <w:divId w:val="1432818355"/>
        <w:rPr>
          <w:rFonts w:ascii="Helvetica" w:hAnsi="Helvetica"/>
          <w:color w:val="0A0A0A"/>
          <w:sz w:val="20"/>
          <w:szCs w:val="20"/>
        </w:rPr>
      </w:pPr>
      <w:r w:rsidRPr="00462A75">
        <w:rPr>
          <w:rFonts w:ascii="Mangal" w:hAnsi="Mangal" w:cs="Mangal"/>
          <w:color w:val="0A0A0A"/>
          <w:sz w:val="20"/>
          <w:szCs w:val="20"/>
        </w:rPr>
        <w:t>सामान्य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तौर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आपको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निम्न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मानकों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पर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अलग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पोषण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की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hAnsi="Mangal" w:cs="Mangal"/>
          <w:color w:val="0A0A0A"/>
          <w:sz w:val="20"/>
          <w:szCs w:val="20"/>
        </w:rPr>
        <w:t>है</w:t>
      </w:r>
      <w:r w:rsidRPr="00462A75">
        <w:rPr>
          <w:rFonts w:ascii="Helvetica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प्रोटीन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64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ग्राम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तरल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इतना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ठोस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पदार्थों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गौरतलब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इतने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256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प्राप्त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और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600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प्रोटीन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कार्बोहाइड्रेट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–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लगभग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900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लेकर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1300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कैलोरी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,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खाते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भोजन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45%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लेकर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65%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चाहिए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मिनरल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भोजन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कुल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50%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चाहिए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विटामिन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–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आपकी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संरचना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निर्भर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संपूर्ण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खाने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55%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होना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आवश्यक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विटामिन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बी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10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ग्राम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वसा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 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निर्धारण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निर्भर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कार्बोहाइड्रेट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कम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वसा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रखें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490E5C" w:rsidRPr="00462A75" w:rsidRDefault="00490E5C" w:rsidP="00490E5C">
      <w:pPr>
        <w:numPr>
          <w:ilvl w:val="0"/>
          <w:numId w:val="14"/>
        </w:numPr>
        <w:shd w:val="clear" w:color="auto" w:fill="FFFFFF"/>
        <w:spacing w:after="0" w:line="240" w:lineRule="auto"/>
        <w:divId w:val="143281835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Style w:val="Strong"/>
          <w:rFonts w:ascii="Mangal" w:eastAsia="Times New Roman" w:hAnsi="Mangal" w:cs="Mangal"/>
          <w:color w:val="0A0A0A"/>
          <w:sz w:val="20"/>
          <w:szCs w:val="20"/>
          <w:bdr w:val="none" w:sz="0" w:space="0" w:color="auto" w:frame="1"/>
        </w:rPr>
        <w:t>ज़िंक</w:t>
      </w:r>
      <w:r w:rsidRPr="00462A75">
        <w:rPr>
          <w:rStyle w:val="Strong"/>
          <w:rFonts w:ascii="Helvetica" w:eastAsia="Times New Roman" w:hAnsi="Helvetica"/>
          <w:color w:val="0A0A0A"/>
          <w:sz w:val="20"/>
          <w:szCs w:val="20"/>
          <w:bdr w:val="none" w:sz="0" w:space="0" w:color="auto" w:frame="1"/>
        </w:rPr>
        <w:t xml:space="preserve"> :-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 10-20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प्रतिशत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ज़िंक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सेहत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लिए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फायदेमंद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होता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|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यदि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इससे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ज्यादा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ज़िंक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सेवन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किया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जाए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तो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वह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हानिकारक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दिशा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में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कार्य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कर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सकता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 xml:space="preserve"> </w:t>
      </w:r>
      <w:r w:rsidRPr="00462A75">
        <w:rPr>
          <w:rFonts w:ascii="Mangal" w:eastAsia="Times New Roman" w:hAnsi="Mangal" w:cs="Mangal"/>
          <w:color w:val="0A0A0A"/>
          <w:sz w:val="20"/>
          <w:szCs w:val="20"/>
        </w:rPr>
        <w:t>है</w: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t>| </w:t>
      </w:r>
    </w:p>
    <w:p w:rsidR="00587651" w:rsidRPr="00462A75" w:rsidRDefault="00587651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/>
          <w:color w:val="0A0A0A"/>
          <w:sz w:val="20"/>
          <w:szCs w:val="20"/>
        </w:rPr>
      </w:pPr>
    </w:p>
    <w:p w:rsidR="00296F2A" w:rsidRPr="00462A75" w:rsidRDefault="00296F2A" w:rsidP="00587651">
      <w:pPr>
        <w:shd w:val="clear" w:color="auto" w:fill="FFFFFF"/>
        <w:divId w:val="370808715"/>
        <w:rPr>
          <w:rFonts w:eastAsia="Times New Roman"/>
          <w:color w:val="7842BA"/>
          <w:sz w:val="20"/>
          <w:szCs w:val="20"/>
        </w:rPr>
      </w:pPr>
      <w:r w:rsidRPr="00462A75">
        <w:rPr>
          <w:rFonts w:ascii="Helvetica" w:eastAsia="Times New Roman" w:hAnsi="Helvetica"/>
          <w:color w:val="0A0A0A"/>
          <w:sz w:val="20"/>
          <w:szCs w:val="20"/>
        </w:rPr>
        <w:fldChar w:fldCharType="begin"/>
      </w:r>
      <w:r w:rsidRPr="00462A75">
        <w:rPr>
          <w:rFonts w:ascii="Helvetica" w:eastAsia="Times New Roman" w:hAnsi="Helvetica"/>
          <w:color w:val="0A0A0A"/>
          <w:sz w:val="20"/>
          <w:szCs w:val="20"/>
        </w:rPr>
        <w:instrText xml:space="preserve"> HYPERLINK "https://www.1hindi.com/types-of-coal-its-uses-in-hindi/" \t "_blank" </w:instrText>
      </w:r>
      <w:r w:rsidRPr="00462A75">
        <w:rPr>
          <w:rFonts w:ascii="Helvetica" w:eastAsia="Times New Roman" w:hAnsi="Helvetica"/>
          <w:color w:val="0A0A0A"/>
          <w:sz w:val="20"/>
          <w:szCs w:val="20"/>
        </w:rPr>
        <w:fldChar w:fldCharType="separate"/>
      </w:r>
    </w:p>
    <w:p w:rsidR="00296F2A" w:rsidRPr="00462A75" w:rsidRDefault="00296F2A">
      <w:pPr>
        <w:shd w:val="clear" w:color="auto" w:fill="FFFFFF"/>
        <w:divId w:val="370808715"/>
        <w:rPr>
          <w:rFonts w:ascii="Helvetica" w:eastAsia="Times New Roman" w:hAnsi="Helvetica"/>
          <w:color w:val="0A0A0A"/>
          <w:sz w:val="20"/>
          <w:szCs w:val="20"/>
        </w:rPr>
      </w:pPr>
      <w:r w:rsidRPr="00462A75">
        <w:rPr>
          <w:rFonts w:ascii="Helvetica" w:eastAsia="Times New Roman" w:hAnsi="Helvetica"/>
          <w:color w:val="0A0A0A"/>
          <w:sz w:val="20"/>
          <w:szCs w:val="20"/>
        </w:rPr>
        <w:fldChar w:fldCharType="end"/>
      </w:r>
    </w:p>
    <w:p w:rsidR="00296F2A" w:rsidRPr="00462A75" w:rsidRDefault="00296F2A">
      <w:pPr>
        <w:rPr>
          <w:sz w:val="20"/>
          <w:szCs w:val="20"/>
        </w:rPr>
      </w:pPr>
    </w:p>
    <w:sectPr w:rsidR="00296F2A" w:rsidRPr="00462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oto Sans Syriac Western"/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B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B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35E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A67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557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F6C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309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D1A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3A72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F856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24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6B0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7604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014D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A"/>
    <w:rsid w:val="00086399"/>
    <w:rsid w:val="000C4875"/>
    <w:rsid w:val="000C7933"/>
    <w:rsid w:val="00296F2A"/>
    <w:rsid w:val="0029753E"/>
    <w:rsid w:val="00314DA5"/>
    <w:rsid w:val="00462A75"/>
    <w:rsid w:val="00490E5C"/>
    <w:rsid w:val="00587651"/>
    <w:rsid w:val="006D7959"/>
    <w:rsid w:val="00787C68"/>
    <w:rsid w:val="00790B97"/>
    <w:rsid w:val="00A31834"/>
    <w:rsid w:val="00B25B89"/>
    <w:rsid w:val="00B42AB9"/>
    <w:rsid w:val="00C14D82"/>
    <w:rsid w:val="00C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060DF4-F7BB-8E49-91DE-675F1F5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9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F2A"/>
    <w:rPr>
      <w:color w:val="0000FF"/>
      <w:u w:val="single"/>
    </w:rPr>
  </w:style>
  <w:style w:type="character" w:customStyle="1" w:styleId="ctatext">
    <w:name w:val="ctatext"/>
    <w:basedOn w:val="DefaultParagraphFont"/>
    <w:rsid w:val="00296F2A"/>
  </w:style>
  <w:style w:type="character" w:customStyle="1" w:styleId="posttitle">
    <w:name w:val="posttitle"/>
    <w:basedOn w:val="DefaultParagraphFont"/>
    <w:rsid w:val="00296F2A"/>
  </w:style>
  <w:style w:type="character" w:customStyle="1" w:styleId="Heading4Char">
    <w:name w:val="Heading 4 Char"/>
    <w:basedOn w:val="DefaultParagraphFont"/>
    <w:link w:val="Heading4"/>
    <w:uiPriority w:val="9"/>
    <w:semiHidden/>
    <w:rsid w:val="00B25B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9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71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2021-05-07T15:28:00Z</dcterms:created>
  <dcterms:modified xsi:type="dcterms:W3CDTF">2021-05-07T15:28:00Z</dcterms:modified>
</cp:coreProperties>
</file>